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6916" w14:textId="6BDA60DB" w:rsidR="00F355AC" w:rsidRPr="00F355AC" w:rsidRDefault="00F355AC" w:rsidP="00F355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 w:rsidRPr="00F355AC">
        <w:rPr>
          <w:rFonts w:ascii="Arial" w:eastAsia="Times New Roman" w:hAnsi="Arial" w:cs="Arial"/>
          <w:sz w:val="24"/>
          <w:szCs w:val="24"/>
          <w:lang w:eastAsia="fr-FR"/>
        </w:rPr>
        <w:t>Le 30 novembre 2023</w:t>
      </w:r>
    </w:p>
    <w:p w14:paraId="4F63D500" w14:textId="5D95B8F0" w:rsidR="00F355AC" w:rsidRDefault="00F355AC" w:rsidP="00F355AC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F355AC">
        <w:rPr>
          <w:rFonts w:ascii="Arial" w:eastAsia="Times New Roman" w:hAnsi="Arial" w:cs="Arial"/>
          <w:sz w:val="24"/>
          <w:szCs w:val="24"/>
          <w:lang w:eastAsia="fr-FR"/>
        </w:rPr>
        <w:t>Le Mans</w:t>
      </w:r>
    </w:p>
    <w:p w14:paraId="4DB5AB77" w14:textId="77777777" w:rsidR="00F355AC" w:rsidRDefault="00F355AC" w:rsidP="00C83C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2A2B17F" w14:textId="4997313E" w:rsidR="002B35BF" w:rsidRDefault="002D77CA" w:rsidP="00C83C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Motion</w:t>
      </w:r>
      <w:r w:rsidR="002B35B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9259F">
        <w:rPr>
          <w:rFonts w:ascii="Arial" w:eastAsia="Times New Roman" w:hAnsi="Arial" w:cs="Arial"/>
          <w:sz w:val="28"/>
          <w:szCs w:val="28"/>
          <w:lang w:eastAsia="fr-FR"/>
        </w:rPr>
        <w:t>intersyndicale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contre la fermeture du poste d’agent magasinier d</w:t>
      </w:r>
      <w:r w:rsidR="002166D9">
        <w:rPr>
          <w:rFonts w:ascii="Arial" w:eastAsia="Times New Roman" w:hAnsi="Arial" w:cs="Arial"/>
          <w:sz w:val="28"/>
          <w:szCs w:val="28"/>
          <w:lang w:eastAsia="fr-FR"/>
        </w:rPr>
        <w:t>es ateliers d</w:t>
      </w:r>
      <w:r>
        <w:rPr>
          <w:rFonts w:ascii="Arial" w:eastAsia="Times New Roman" w:hAnsi="Arial" w:cs="Arial"/>
          <w:sz w:val="28"/>
          <w:szCs w:val="28"/>
          <w:lang w:eastAsia="fr-FR"/>
        </w:rPr>
        <w:t>u bâtiment du lycée Funay-Hélène Boucher</w:t>
      </w:r>
    </w:p>
    <w:p w14:paraId="72A2B180" w14:textId="77777777" w:rsidR="002B35BF" w:rsidRDefault="002B35BF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72A2B181" w14:textId="77777777" w:rsidR="002B35BF" w:rsidRDefault="002B35BF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72A2B182" w14:textId="30FD5E5D" w:rsidR="002B35BF" w:rsidRDefault="00E23E62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8D5020">
        <w:rPr>
          <w:rFonts w:eastAsia="Times New Roman" w:cs="Arial"/>
          <w:b/>
          <w:bCs/>
          <w:sz w:val="28"/>
          <w:szCs w:val="28"/>
          <w:lang w:eastAsia="fr-FR"/>
        </w:rPr>
        <w:t>La région Pays de la Loire a annoncé</w:t>
      </w:r>
      <w:r w:rsidR="00C43C4A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 unilatéralement</w:t>
      </w:r>
      <w:r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 la fermeture </w:t>
      </w:r>
      <w:r w:rsidR="00C43C4A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du poste d’agent magasinier </w:t>
      </w:r>
      <w:r w:rsidR="002166D9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des ateliers </w:t>
      </w:r>
      <w:r w:rsidR="00C43C4A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du bâtiment du lycée Funay-Hélène Boucher. Les </w:t>
      </w:r>
      <w:r w:rsidR="0018577C">
        <w:rPr>
          <w:rFonts w:eastAsia="Times New Roman" w:cs="Arial"/>
          <w:b/>
          <w:bCs/>
          <w:sz w:val="28"/>
          <w:szCs w:val="28"/>
          <w:lang w:eastAsia="fr-FR"/>
        </w:rPr>
        <w:t>représentants</w:t>
      </w:r>
      <w:r w:rsidR="00C22186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 élus </w:t>
      </w:r>
      <w:r w:rsidR="00900136">
        <w:rPr>
          <w:rFonts w:eastAsia="Times New Roman" w:cs="Arial"/>
          <w:b/>
          <w:bCs/>
          <w:sz w:val="28"/>
          <w:szCs w:val="28"/>
          <w:lang w:eastAsia="fr-FR"/>
        </w:rPr>
        <w:t>des parents</w:t>
      </w:r>
      <w:r w:rsidR="0018577C">
        <w:rPr>
          <w:rFonts w:eastAsia="Times New Roman" w:cs="Arial"/>
          <w:b/>
          <w:bCs/>
          <w:sz w:val="28"/>
          <w:szCs w:val="28"/>
          <w:lang w:eastAsia="fr-FR"/>
        </w:rPr>
        <w:t>, des personnels ATTSS et des personnels d’éducation et d’enseignement</w:t>
      </w:r>
      <w:r w:rsidR="00900136">
        <w:rPr>
          <w:rFonts w:eastAsia="Times New Roman" w:cs="Arial"/>
          <w:b/>
          <w:bCs/>
          <w:sz w:val="28"/>
          <w:szCs w:val="28"/>
          <w:lang w:eastAsia="fr-FR"/>
        </w:rPr>
        <w:t xml:space="preserve"> </w:t>
      </w:r>
      <w:r w:rsidR="00C43C4A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de la liste </w:t>
      </w:r>
      <w:r w:rsidR="00C22186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soutenue </w:t>
      </w:r>
      <w:r w:rsidR="00BF73FB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par les syndicats CGT </w:t>
      </w:r>
      <w:proofErr w:type="spellStart"/>
      <w:r w:rsidR="00BF73FB" w:rsidRPr="008D5020">
        <w:rPr>
          <w:rFonts w:eastAsia="Times New Roman" w:cs="Arial"/>
          <w:b/>
          <w:bCs/>
          <w:sz w:val="28"/>
          <w:szCs w:val="28"/>
          <w:lang w:eastAsia="fr-FR"/>
        </w:rPr>
        <w:t>Educ’Action</w:t>
      </w:r>
      <w:proofErr w:type="spellEnd"/>
      <w:r w:rsidR="00BF73FB" w:rsidRPr="008D5020">
        <w:rPr>
          <w:rFonts w:eastAsia="Times New Roman" w:cs="Arial"/>
          <w:b/>
          <w:bCs/>
          <w:sz w:val="28"/>
          <w:szCs w:val="28"/>
          <w:lang w:eastAsia="fr-FR"/>
        </w:rPr>
        <w:t xml:space="preserve"> et SNUEP-FSU dénoncent et s’opposent fermement à cette décisi</w:t>
      </w:r>
      <w:r w:rsidR="0018577C">
        <w:rPr>
          <w:rFonts w:eastAsia="Times New Roman" w:cs="Arial"/>
          <w:b/>
          <w:bCs/>
          <w:sz w:val="28"/>
          <w:szCs w:val="28"/>
          <w:lang w:eastAsia="fr-FR"/>
        </w:rPr>
        <w:t>on.</w:t>
      </w:r>
    </w:p>
    <w:p w14:paraId="72A2B183" w14:textId="77777777" w:rsidR="002B35BF" w:rsidRPr="002B35BF" w:rsidRDefault="002B35BF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72A2B185" w14:textId="355DEAA7" w:rsidR="002B35BF" w:rsidRDefault="00BF73FB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C’est par une simple communication téléphonique </w:t>
      </w:r>
      <w:r w:rsidR="006869DD">
        <w:rPr>
          <w:rFonts w:eastAsia="Times New Roman" w:cs="Arial"/>
          <w:sz w:val="28"/>
          <w:szCs w:val="28"/>
          <w:lang w:eastAsia="fr-FR"/>
        </w:rPr>
        <w:t xml:space="preserve">laconique et lapidaire </w:t>
      </w:r>
      <w:r>
        <w:rPr>
          <w:rFonts w:eastAsia="Times New Roman" w:cs="Arial"/>
          <w:sz w:val="28"/>
          <w:szCs w:val="28"/>
          <w:lang w:eastAsia="fr-FR"/>
        </w:rPr>
        <w:t xml:space="preserve">le mardi </w:t>
      </w:r>
      <w:r w:rsidR="00275230">
        <w:rPr>
          <w:rFonts w:eastAsia="Times New Roman" w:cs="Arial"/>
          <w:sz w:val="28"/>
          <w:szCs w:val="28"/>
          <w:lang w:eastAsia="fr-FR"/>
        </w:rPr>
        <w:t>28 novembre 2023 que</w:t>
      </w:r>
      <w:r w:rsidR="002166D9">
        <w:rPr>
          <w:rFonts w:eastAsia="Times New Roman" w:cs="Arial"/>
          <w:sz w:val="28"/>
          <w:szCs w:val="28"/>
          <w:lang w:eastAsia="fr-FR"/>
        </w:rPr>
        <w:t xml:space="preserve"> les services </w:t>
      </w:r>
      <w:r w:rsidR="00366880">
        <w:rPr>
          <w:rFonts w:eastAsia="Times New Roman" w:cs="Arial"/>
          <w:sz w:val="28"/>
          <w:szCs w:val="28"/>
          <w:lang w:eastAsia="fr-FR"/>
        </w:rPr>
        <w:t>des ressources humaines de la région</w:t>
      </w:r>
      <w:r w:rsidR="002166D9">
        <w:rPr>
          <w:rFonts w:eastAsia="Times New Roman" w:cs="Arial"/>
          <w:sz w:val="28"/>
          <w:szCs w:val="28"/>
          <w:lang w:eastAsia="fr-FR"/>
        </w:rPr>
        <w:t xml:space="preserve"> </w:t>
      </w:r>
      <w:r w:rsidR="001730A7">
        <w:rPr>
          <w:rFonts w:eastAsia="Times New Roman" w:cs="Arial"/>
          <w:sz w:val="28"/>
          <w:szCs w:val="28"/>
          <w:lang w:eastAsia="fr-FR"/>
        </w:rPr>
        <w:t>ont informé</w:t>
      </w:r>
      <w:r w:rsidR="00275230">
        <w:rPr>
          <w:rFonts w:eastAsia="Times New Roman" w:cs="Arial"/>
          <w:sz w:val="28"/>
          <w:szCs w:val="28"/>
          <w:lang w:eastAsia="fr-FR"/>
        </w:rPr>
        <w:t xml:space="preserve"> </w:t>
      </w:r>
      <w:r w:rsidR="00D06C3F">
        <w:rPr>
          <w:rFonts w:eastAsia="Times New Roman" w:cs="Arial"/>
          <w:sz w:val="28"/>
          <w:szCs w:val="28"/>
          <w:lang w:eastAsia="fr-FR"/>
        </w:rPr>
        <w:t xml:space="preserve">l’agent </w:t>
      </w:r>
      <w:r w:rsidR="00EB4086">
        <w:rPr>
          <w:rFonts w:eastAsia="Times New Roman" w:cs="Arial"/>
          <w:sz w:val="28"/>
          <w:szCs w:val="28"/>
          <w:lang w:eastAsia="fr-FR"/>
        </w:rPr>
        <w:t>contractuel du poste</w:t>
      </w:r>
      <w:r w:rsidR="001730A7">
        <w:rPr>
          <w:rFonts w:eastAsia="Times New Roman" w:cs="Arial"/>
          <w:sz w:val="28"/>
          <w:szCs w:val="28"/>
          <w:lang w:eastAsia="fr-FR"/>
        </w:rPr>
        <w:t xml:space="preserve"> de la suppression du poste </w:t>
      </w:r>
      <w:r w:rsidR="004B4BB7">
        <w:rPr>
          <w:rFonts w:eastAsia="Times New Roman" w:cs="Arial"/>
          <w:sz w:val="28"/>
          <w:szCs w:val="28"/>
          <w:lang w:eastAsia="fr-FR"/>
        </w:rPr>
        <w:t>le 22 décembre 2023.</w:t>
      </w:r>
      <w:r w:rsidR="002B35BF" w:rsidRPr="002B35BF">
        <w:rPr>
          <w:rFonts w:eastAsia="Times New Roman" w:cs="Arial"/>
          <w:sz w:val="28"/>
          <w:szCs w:val="28"/>
          <w:lang w:eastAsia="fr-FR"/>
        </w:rPr>
        <w:t xml:space="preserve"> </w:t>
      </w:r>
    </w:p>
    <w:p w14:paraId="299B06D3" w14:textId="77777777" w:rsidR="00FF1FBF" w:rsidRDefault="00FF1FBF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273AFB20" w14:textId="6A1B4F0E" w:rsidR="00FF1FBF" w:rsidRDefault="00FF1FBF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Nous ne comprenons pas cette décision </w:t>
      </w:r>
      <w:r w:rsidR="001B110B">
        <w:rPr>
          <w:rFonts w:eastAsia="Times New Roman" w:cs="Arial"/>
          <w:sz w:val="28"/>
          <w:szCs w:val="28"/>
          <w:lang w:eastAsia="fr-FR"/>
        </w:rPr>
        <w:t>inique pour notre établissement ainsi que pour notre collègue.</w:t>
      </w:r>
    </w:p>
    <w:p w14:paraId="6B17A3D7" w14:textId="77777777" w:rsidR="00514174" w:rsidRDefault="00514174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1222FD34" w14:textId="413ED80E" w:rsidR="001B110B" w:rsidRDefault="001B110B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Nous rappelons que le poste d’agent </w:t>
      </w:r>
      <w:r w:rsidR="00F23F03">
        <w:rPr>
          <w:rFonts w:eastAsia="Times New Roman" w:cs="Arial"/>
          <w:sz w:val="28"/>
          <w:szCs w:val="28"/>
          <w:lang w:eastAsia="fr-FR"/>
        </w:rPr>
        <w:t xml:space="preserve">magasinier des ateliers est indispensable pour le bon fonctionnement des enseignements, des examens et donc </w:t>
      </w:r>
      <w:r w:rsidR="004E77A9">
        <w:rPr>
          <w:rFonts w:eastAsia="Times New Roman" w:cs="Arial"/>
          <w:sz w:val="28"/>
          <w:szCs w:val="28"/>
          <w:lang w:eastAsia="fr-FR"/>
        </w:rPr>
        <w:t xml:space="preserve">la formation et </w:t>
      </w:r>
      <w:r w:rsidR="00F23F03">
        <w:rPr>
          <w:rFonts w:eastAsia="Times New Roman" w:cs="Arial"/>
          <w:sz w:val="28"/>
          <w:szCs w:val="28"/>
          <w:lang w:eastAsia="fr-FR"/>
        </w:rPr>
        <w:t>la réussite des élèves</w:t>
      </w:r>
      <w:r w:rsidR="008E0489">
        <w:rPr>
          <w:rFonts w:eastAsia="Times New Roman" w:cs="Arial"/>
          <w:sz w:val="28"/>
          <w:szCs w:val="28"/>
          <w:lang w:eastAsia="fr-FR"/>
        </w:rPr>
        <w:t xml:space="preserve">. </w:t>
      </w:r>
    </w:p>
    <w:p w14:paraId="35C05D39" w14:textId="7653B2AA" w:rsidR="008E0489" w:rsidRDefault="00A168DB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Ainsi les fiches de mission des </w:t>
      </w:r>
      <w:r w:rsidR="004F484F">
        <w:rPr>
          <w:rFonts w:eastAsia="Times New Roman" w:cs="Arial"/>
          <w:sz w:val="28"/>
          <w:szCs w:val="28"/>
          <w:lang w:eastAsia="fr-FR"/>
        </w:rPr>
        <w:t xml:space="preserve">postes </w:t>
      </w:r>
      <w:r w:rsidR="00332ED1">
        <w:rPr>
          <w:rFonts w:eastAsia="Times New Roman" w:cs="Arial"/>
          <w:sz w:val="28"/>
          <w:szCs w:val="28"/>
          <w:lang w:eastAsia="fr-FR"/>
        </w:rPr>
        <w:t xml:space="preserve">d’agent magasinier des ateliers </w:t>
      </w:r>
      <w:r w:rsidR="004F484F">
        <w:rPr>
          <w:rFonts w:eastAsia="Times New Roman" w:cs="Arial"/>
          <w:sz w:val="28"/>
          <w:szCs w:val="28"/>
          <w:lang w:eastAsia="fr-FR"/>
        </w:rPr>
        <w:t>à pourvoir dans l</w:t>
      </w:r>
      <w:r w:rsidR="00332ED1">
        <w:rPr>
          <w:rFonts w:eastAsia="Times New Roman" w:cs="Arial"/>
          <w:sz w:val="28"/>
          <w:szCs w:val="28"/>
          <w:lang w:eastAsia="fr-FR"/>
        </w:rPr>
        <w:t>es lycées de la</w:t>
      </w:r>
      <w:r w:rsidR="004F484F">
        <w:rPr>
          <w:rFonts w:eastAsia="Times New Roman" w:cs="Arial"/>
          <w:sz w:val="28"/>
          <w:szCs w:val="28"/>
          <w:lang w:eastAsia="fr-FR"/>
        </w:rPr>
        <w:t xml:space="preserve"> région indiquent :</w:t>
      </w:r>
    </w:p>
    <w:p w14:paraId="61441735" w14:textId="77777777" w:rsidR="00DF030E" w:rsidRDefault="00DF030E" w:rsidP="00295048">
      <w:pPr>
        <w:pStyle w:val="NormalWeb"/>
        <w:ind w:left="720"/>
      </w:pPr>
      <w:r>
        <w:t>En qualité de Magasinier des ateliers en lycée public, vous assurez la réception, le stockage, la préparation et la distribution des matériels et fournitures. A ce titre, vous êtes en relation avec l'ensemble des personnels du lycée et vous intervenez sur des tâches variées et polyvalentes.</w:t>
      </w:r>
    </w:p>
    <w:p w14:paraId="0C3B4869" w14:textId="77777777" w:rsidR="00DF030E" w:rsidRDefault="00DF030E" w:rsidP="00295048">
      <w:pPr>
        <w:pStyle w:val="NormalWeb"/>
        <w:ind w:left="720"/>
      </w:pPr>
      <w:r>
        <w:t>Votre quotidien sera rythmé par les missions suivantes :</w:t>
      </w:r>
    </w:p>
    <w:p w14:paraId="21681E5C" w14:textId="6BAE407E" w:rsidR="00DF030E" w:rsidRDefault="00DF030E" w:rsidP="00295048">
      <w:pPr>
        <w:pStyle w:val="NormalWeb"/>
        <w:ind w:left="720"/>
      </w:pPr>
      <w:r>
        <w:t>·         Décharger et vérifier la conformité des marchandises en lien avec les commandes</w:t>
      </w:r>
      <w:r w:rsidR="00295048">
        <w:br/>
      </w:r>
      <w:r>
        <w:t>·         Organiser le déconditionnement et le rangement dans le respect des normes et procédures</w:t>
      </w:r>
      <w:r w:rsidR="00295048">
        <w:br/>
      </w:r>
      <w:r>
        <w:t>·         Organiser la distribution</w:t>
      </w:r>
      <w:r w:rsidR="00295048">
        <w:br/>
      </w:r>
      <w:r>
        <w:t>·         Gérer les commandes d’approvisionnement</w:t>
      </w:r>
      <w:r w:rsidR="00295048">
        <w:br/>
      </w:r>
      <w:r>
        <w:t>·         Assurer le suivi des stocks, du point de vue matériel (entrées/sorties), mais aussi comptable et budgétaire, demande de devis</w:t>
      </w:r>
      <w:r w:rsidR="00295048">
        <w:br/>
      </w:r>
      <w:r>
        <w:t>·         Réaliser des inventaires réguliers</w:t>
      </w:r>
      <w:r w:rsidR="00295048">
        <w:br/>
      </w:r>
      <w:r>
        <w:lastRenderedPageBreak/>
        <w:t>·         Montage de matériel</w:t>
      </w:r>
      <w:r w:rsidR="00295048">
        <w:br/>
      </w:r>
      <w:r>
        <w:t>·         Veiller à l’application et au respect des normes et procédures d’entretien et des normes de sécurité et d’hygiène liés aux produits stockés et aux locaux</w:t>
      </w:r>
      <w:r w:rsidR="00295048">
        <w:br/>
      </w:r>
      <w:r>
        <w:t>·         Veiller au respect de la réglementation en vigueur </w:t>
      </w:r>
      <w:r w:rsidR="00295048">
        <w:br/>
      </w:r>
      <w:r>
        <w:t>·         Appliquer les mesures de prévention pour limiter les risques professionnels</w:t>
      </w:r>
      <w:r w:rsidR="00675398">
        <w:br/>
        <w:t xml:space="preserve">.         </w:t>
      </w:r>
      <w:r>
        <w:t>Gestion des déchets </w:t>
      </w:r>
    </w:p>
    <w:p w14:paraId="5FE4C327" w14:textId="69C5683F" w:rsidR="00DF030E" w:rsidRDefault="00295048" w:rsidP="00BE1D1B">
      <w:pPr>
        <w:pStyle w:val="NormalWeb"/>
        <w:numPr>
          <w:ilvl w:val="0"/>
          <w:numId w:val="5"/>
        </w:numPr>
      </w:pPr>
      <w:r>
        <w:t>V</w:t>
      </w:r>
      <w:r w:rsidR="00DF030E">
        <w:t>ous maîtrisez les techniques de gestion des stocks, d’inventaire et de passation de commande.</w:t>
      </w:r>
    </w:p>
    <w:p w14:paraId="661F9658" w14:textId="77777777" w:rsidR="00DF030E" w:rsidRDefault="00DF030E" w:rsidP="00DF030E">
      <w:pPr>
        <w:pStyle w:val="NormalWeb"/>
        <w:numPr>
          <w:ilvl w:val="0"/>
          <w:numId w:val="5"/>
        </w:numPr>
      </w:pPr>
      <w:r>
        <w:t>Vous connaissez la réglementation sur le stockage des produits, matériels, denrées, …</w:t>
      </w:r>
    </w:p>
    <w:p w14:paraId="64D78C60" w14:textId="77777777" w:rsidR="00DF030E" w:rsidRDefault="00DF030E" w:rsidP="00DF030E">
      <w:pPr>
        <w:pStyle w:val="NormalWeb"/>
        <w:numPr>
          <w:ilvl w:val="0"/>
          <w:numId w:val="5"/>
        </w:numPr>
      </w:pPr>
      <w:r>
        <w:t>Vous connaissez les applications informatiques du métier (logiciel GESATEL)</w:t>
      </w:r>
    </w:p>
    <w:p w14:paraId="6153B813" w14:textId="7E252DB2" w:rsidR="004F484F" w:rsidRDefault="005E5610" w:rsidP="00295048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561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titulaire du permis B, du CACES 1 chariot élévateur et de l'habilitation électrique.</w:t>
      </w:r>
    </w:p>
    <w:p w14:paraId="380B7106" w14:textId="77777777" w:rsidR="005E5610" w:rsidRDefault="005E5610" w:rsidP="00295048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B5DB07" w14:textId="3D547EC3" w:rsidR="00CF4B99" w:rsidRDefault="00824A2B" w:rsidP="00824A2B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Ces missions d’agent magasinier des ateliers sont donc spécialisées, nombreuses, et ne peuvent être diluées ni prises en charge par d’autres personnels, agents ou enseignants, déjà en poste.</w:t>
      </w:r>
    </w:p>
    <w:p w14:paraId="3FE34618" w14:textId="77777777" w:rsidR="00824A2B" w:rsidRPr="00824A2B" w:rsidRDefault="00824A2B" w:rsidP="00824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D966FB" w14:textId="4F828DBE" w:rsidR="001730A7" w:rsidRDefault="00AA6375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>La décision de fermeture de ce poste ne peut donc aucunement être liée à des choix pédagogiques ou éducatifs.</w:t>
      </w:r>
    </w:p>
    <w:p w14:paraId="5E047BBD" w14:textId="77777777" w:rsidR="00AA6375" w:rsidRDefault="00AA6375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7E298A0D" w14:textId="1F8246ED" w:rsidR="00AA6375" w:rsidRDefault="00AA6375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>
        <w:rPr>
          <w:rFonts w:eastAsia="Times New Roman" w:cs="Arial"/>
          <w:sz w:val="28"/>
          <w:szCs w:val="28"/>
          <w:lang w:eastAsia="fr-FR"/>
        </w:rPr>
        <w:t xml:space="preserve">C’est pourquoi nous demandons le maintien pérenne de ce poste </w:t>
      </w:r>
      <w:r w:rsidR="00CF4B99">
        <w:rPr>
          <w:rFonts w:eastAsia="Times New Roman" w:cs="Arial"/>
          <w:sz w:val="28"/>
          <w:szCs w:val="28"/>
          <w:lang w:eastAsia="fr-FR"/>
        </w:rPr>
        <w:t xml:space="preserve">indispensable </w:t>
      </w:r>
      <w:r w:rsidR="00A37D9D">
        <w:rPr>
          <w:rFonts w:eastAsia="Times New Roman" w:cs="Arial"/>
          <w:sz w:val="28"/>
          <w:szCs w:val="28"/>
          <w:lang w:eastAsia="fr-FR"/>
        </w:rPr>
        <w:t xml:space="preserve">dans notre lycée </w:t>
      </w:r>
      <w:r>
        <w:rPr>
          <w:rFonts w:eastAsia="Times New Roman" w:cs="Arial"/>
          <w:sz w:val="28"/>
          <w:szCs w:val="28"/>
          <w:lang w:eastAsia="fr-FR"/>
        </w:rPr>
        <w:t>ainsi que le renouvellement du contrat de notre collègue</w:t>
      </w:r>
      <w:r w:rsidR="006030A9">
        <w:rPr>
          <w:rFonts w:eastAsia="Times New Roman" w:cs="Arial"/>
          <w:sz w:val="28"/>
          <w:szCs w:val="28"/>
          <w:lang w:eastAsia="fr-FR"/>
        </w:rPr>
        <w:t xml:space="preserve"> sur ce poste.</w:t>
      </w:r>
    </w:p>
    <w:p w14:paraId="38768F94" w14:textId="77777777" w:rsidR="001730A7" w:rsidRDefault="001730A7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2C01B84B" w14:textId="77777777" w:rsidR="00F47B5C" w:rsidRDefault="00F47B5C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1E0A8C15" w14:textId="77777777" w:rsidR="00F47B5C" w:rsidRDefault="00F47B5C" w:rsidP="002B35BF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14:paraId="72A2B1A0" w14:textId="1B32E15A" w:rsidR="009668B1" w:rsidRDefault="00F47B5C" w:rsidP="00F47B5C">
      <w:pPr>
        <w:spacing w:after="0" w:line="240" w:lineRule="auto"/>
        <w:jc w:val="right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fr-FR"/>
        </w:rPr>
        <w:t>l</w:t>
      </w:r>
      <w:r w:rsidR="009668B1">
        <w:rPr>
          <w:sz w:val="28"/>
          <w:szCs w:val="28"/>
        </w:rPr>
        <w:t xml:space="preserve">es </w:t>
      </w:r>
      <w:r w:rsidR="00C3702E">
        <w:rPr>
          <w:sz w:val="28"/>
          <w:szCs w:val="28"/>
        </w:rPr>
        <w:t>représentants des parents, des personnels ATTSS et des personnels  d’éducation et d’enseignement</w:t>
      </w:r>
      <w:r w:rsidR="009668B1">
        <w:rPr>
          <w:sz w:val="28"/>
          <w:szCs w:val="28"/>
        </w:rPr>
        <w:t xml:space="preserve"> de la liste intersyndicale</w:t>
      </w:r>
    </w:p>
    <w:p w14:paraId="72A2B1A1" w14:textId="77777777" w:rsidR="009668B1" w:rsidRPr="002B35BF" w:rsidRDefault="009668B1" w:rsidP="00F47B5C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au CA du Lycée Funay Hélène Boucher</w:t>
      </w:r>
    </w:p>
    <w:p w14:paraId="72A2B1A2" w14:textId="77777777" w:rsidR="002B35BF" w:rsidRPr="002B35BF" w:rsidRDefault="002B35BF" w:rsidP="002B35B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2A2B1A3" w14:textId="77777777" w:rsidR="002B35BF" w:rsidRDefault="002B35BF"/>
    <w:sectPr w:rsidR="002B35BF" w:rsidSect="000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57C"/>
    <w:multiLevelType w:val="hybridMultilevel"/>
    <w:tmpl w:val="0966E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050C"/>
    <w:multiLevelType w:val="hybridMultilevel"/>
    <w:tmpl w:val="BC942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37B1"/>
    <w:multiLevelType w:val="hybridMultilevel"/>
    <w:tmpl w:val="D9DEA7A8"/>
    <w:lvl w:ilvl="0" w:tplc="F08009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34A0"/>
    <w:multiLevelType w:val="hybridMultilevel"/>
    <w:tmpl w:val="3D649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59FB"/>
    <w:multiLevelType w:val="hybridMultilevel"/>
    <w:tmpl w:val="F82C46B4"/>
    <w:lvl w:ilvl="0" w:tplc="D332E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066855">
    <w:abstractNumId w:val="4"/>
  </w:num>
  <w:num w:numId="2" w16cid:durableId="790169837">
    <w:abstractNumId w:val="0"/>
  </w:num>
  <w:num w:numId="3" w16cid:durableId="1235555077">
    <w:abstractNumId w:val="3"/>
  </w:num>
  <w:num w:numId="4" w16cid:durableId="531309694">
    <w:abstractNumId w:val="1"/>
  </w:num>
  <w:num w:numId="5" w16cid:durableId="29702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BF"/>
    <w:rsid w:val="000F0B8B"/>
    <w:rsid w:val="00117CE1"/>
    <w:rsid w:val="001730A7"/>
    <w:rsid w:val="0018577C"/>
    <w:rsid w:val="001B110B"/>
    <w:rsid w:val="001E7171"/>
    <w:rsid w:val="002166D9"/>
    <w:rsid w:val="00275230"/>
    <w:rsid w:val="00295048"/>
    <w:rsid w:val="002B35BF"/>
    <w:rsid w:val="002D77CA"/>
    <w:rsid w:val="00332ED1"/>
    <w:rsid w:val="00366880"/>
    <w:rsid w:val="003E45FD"/>
    <w:rsid w:val="004B4BB7"/>
    <w:rsid w:val="004E77A9"/>
    <w:rsid w:val="004F484F"/>
    <w:rsid w:val="00514174"/>
    <w:rsid w:val="005E5610"/>
    <w:rsid w:val="006030A9"/>
    <w:rsid w:val="0060534C"/>
    <w:rsid w:val="00625F50"/>
    <w:rsid w:val="00675398"/>
    <w:rsid w:val="006869DD"/>
    <w:rsid w:val="007D1C66"/>
    <w:rsid w:val="007F2AD4"/>
    <w:rsid w:val="00824A2B"/>
    <w:rsid w:val="00876B48"/>
    <w:rsid w:val="008D5020"/>
    <w:rsid w:val="008E0489"/>
    <w:rsid w:val="00900136"/>
    <w:rsid w:val="009668B1"/>
    <w:rsid w:val="00A168DB"/>
    <w:rsid w:val="00A37D9D"/>
    <w:rsid w:val="00AA6375"/>
    <w:rsid w:val="00B468CC"/>
    <w:rsid w:val="00BF73FB"/>
    <w:rsid w:val="00C22186"/>
    <w:rsid w:val="00C3702E"/>
    <w:rsid w:val="00C43C4A"/>
    <w:rsid w:val="00C83C30"/>
    <w:rsid w:val="00CE1E04"/>
    <w:rsid w:val="00CF4B99"/>
    <w:rsid w:val="00D06C3F"/>
    <w:rsid w:val="00DF030E"/>
    <w:rsid w:val="00E23E62"/>
    <w:rsid w:val="00EB4086"/>
    <w:rsid w:val="00F07C88"/>
    <w:rsid w:val="00F23F03"/>
    <w:rsid w:val="00F355AC"/>
    <w:rsid w:val="00F47B5C"/>
    <w:rsid w:val="00F9259F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17F"/>
  <w15:docId w15:val="{DDD9130D-0DBA-4826-A36B-79A8BBFF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5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colasb</dc:creator>
  <cp:lastModifiedBy>RYM</cp:lastModifiedBy>
  <cp:revision>2</cp:revision>
  <cp:lastPrinted>2018-10-05T10:44:00Z</cp:lastPrinted>
  <dcterms:created xsi:type="dcterms:W3CDTF">2023-11-30T18:02:00Z</dcterms:created>
  <dcterms:modified xsi:type="dcterms:W3CDTF">2023-11-30T18:02:00Z</dcterms:modified>
</cp:coreProperties>
</file>